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10" w:rsidRPr="00852493" w:rsidRDefault="004A4A10" w:rsidP="004A4A10">
      <w:pPr>
        <w:rPr>
          <w:rFonts w:ascii="Times New Roman" w:hAnsi="Times New Roman" w:cs="Times New Roman"/>
          <w:color w:val="000000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53DA0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241E1F" w:rsidRPr="00241E1F" w:rsidRDefault="00AD00BD" w:rsidP="00241E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41E1F">
        <w:rPr>
          <w:rFonts w:ascii="Arial" w:hAnsi="Arial" w:cs="Arial"/>
          <w:b/>
          <w:sz w:val="24"/>
          <w:szCs w:val="24"/>
        </w:rPr>
        <w:t>za</w:t>
      </w:r>
      <w:proofErr w:type="gramEnd"/>
      <w:r w:rsidRPr="00241E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E1F">
        <w:rPr>
          <w:rFonts w:ascii="Arial" w:hAnsi="Arial" w:cs="Arial"/>
          <w:b/>
          <w:sz w:val="24"/>
          <w:szCs w:val="24"/>
        </w:rPr>
        <w:t>a</w:t>
      </w:r>
      <w:r w:rsidR="00241E1F" w:rsidRPr="00241E1F">
        <w:rPr>
          <w:rFonts w:ascii="Arial" w:hAnsi="Arial" w:cs="Arial"/>
          <w:b/>
          <w:sz w:val="24"/>
          <w:szCs w:val="24"/>
        </w:rPr>
        <w:t>daptacij</w:t>
      </w:r>
      <w:r w:rsidR="00241E1F">
        <w:rPr>
          <w:rFonts w:ascii="Arial" w:hAnsi="Arial" w:cs="Arial"/>
          <w:b/>
          <w:sz w:val="24"/>
          <w:szCs w:val="24"/>
        </w:rPr>
        <w:t>u</w:t>
      </w:r>
      <w:proofErr w:type="spellEnd"/>
      <w:r w:rsidR="00241E1F" w:rsidRPr="00241E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E1F" w:rsidRPr="00241E1F">
        <w:rPr>
          <w:rFonts w:ascii="Arial" w:hAnsi="Arial" w:cs="Arial"/>
          <w:b/>
          <w:sz w:val="24"/>
          <w:szCs w:val="24"/>
        </w:rPr>
        <w:t>Građanskog</w:t>
      </w:r>
      <w:proofErr w:type="spellEnd"/>
      <w:r w:rsidR="00241E1F" w:rsidRPr="00241E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E1F" w:rsidRPr="00241E1F">
        <w:rPr>
          <w:rFonts w:ascii="Arial" w:hAnsi="Arial" w:cs="Arial"/>
          <w:b/>
          <w:sz w:val="24"/>
          <w:szCs w:val="24"/>
        </w:rPr>
        <w:t>biroa</w:t>
      </w:r>
      <w:proofErr w:type="spellEnd"/>
      <w:r w:rsidR="00241E1F" w:rsidRPr="00241E1F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241E1F" w:rsidRPr="00241E1F">
        <w:rPr>
          <w:rFonts w:ascii="Arial" w:hAnsi="Arial" w:cs="Arial"/>
          <w:b/>
          <w:sz w:val="24"/>
          <w:szCs w:val="24"/>
        </w:rPr>
        <w:t>zgradi</w:t>
      </w:r>
      <w:proofErr w:type="spellEnd"/>
      <w:r w:rsidR="00241E1F" w:rsidRPr="00241E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E1F" w:rsidRPr="00241E1F">
        <w:rPr>
          <w:rFonts w:ascii="Arial" w:hAnsi="Arial" w:cs="Arial"/>
          <w:b/>
          <w:sz w:val="24"/>
          <w:szCs w:val="24"/>
        </w:rPr>
        <w:t>opštine</w:t>
      </w:r>
      <w:proofErr w:type="spellEnd"/>
      <w:r w:rsidR="00241E1F" w:rsidRPr="00241E1F">
        <w:rPr>
          <w:rFonts w:ascii="Arial" w:hAnsi="Arial" w:cs="Arial"/>
          <w:b/>
          <w:sz w:val="24"/>
          <w:szCs w:val="24"/>
        </w:rPr>
        <w:t xml:space="preserve"> Bar</w:t>
      </w:r>
    </w:p>
    <w:p w:rsidR="00730CB4" w:rsidRDefault="00730CB4" w:rsidP="00730CB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30CB4" w:rsidRDefault="00730CB4" w:rsidP="00730CB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7869" w:rsidRDefault="00F17869" w:rsidP="00730C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30CB4">
        <w:rPr>
          <w:rFonts w:ascii="Arial" w:hAnsi="Arial" w:cs="Arial"/>
          <w:b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AD00BD" w:rsidRDefault="00AD00BD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>izvršenja nabavke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Pr="00D17C8B" w:rsidRDefault="00A25203" w:rsidP="00A252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  <w:r>
        <w:rPr>
          <w:color w:val="auto"/>
        </w:rPr>
        <w:t xml:space="preserve"> 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F6D" w:rsidRPr="00246F41" w:rsidRDefault="00E05F6D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3E2F85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3E2F85" w:rsidRPr="003E2F85">
        <w:rPr>
          <w:rFonts w:ascii="Arial" w:hAnsi="Arial" w:cs="Arial"/>
          <w:b/>
          <w:sz w:val="24"/>
          <w:szCs w:val="24"/>
        </w:rPr>
        <w:t xml:space="preserve"> </w:t>
      </w:r>
      <w:r w:rsidR="003E2F85" w:rsidRPr="003E2F85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adaptaciju</w:t>
      </w:r>
      <w:proofErr w:type="spellEnd"/>
      <w:r w:rsidR="0024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 w:rsidR="0024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biroa</w:t>
      </w:r>
      <w:proofErr w:type="spellEnd"/>
      <w:r w:rsidR="00A668F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668FD">
        <w:rPr>
          <w:rFonts w:ascii="Times New Roman" w:hAnsi="Times New Roman" w:cs="Times New Roman"/>
          <w:sz w:val="24"/>
          <w:szCs w:val="24"/>
        </w:rPr>
        <w:t>zgradi</w:t>
      </w:r>
      <w:proofErr w:type="spellEnd"/>
      <w:r w:rsidR="00A6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8F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A668FD">
        <w:rPr>
          <w:rFonts w:ascii="Times New Roman" w:hAnsi="Times New Roman" w:cs="Times New Roman"/>
          <w:sz w:val="24"/>
          <w:szCs w:val="24"/>
        </w:rPr>
        <w:t xml:space="preserve"> Bar</w:t>
      </w:r>
      <w:bookmarkStart w:id="5" w:name="_GoBack"/>
      <w:bookmarkEnd w:id="5"/>
      <w:r w:rsidR="00241E1F"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41E1F">
        <w:rPr>
          <w:rFonts w:ascii="Times New Roman" w:hAnsi="Times New Roman" w:cs="Times New Roman"/>
          <w:sz w:val="24"/>
          <w:szCs w:val="24"/>
        </w:rPr>
        <w:t xml:space="preserve"> 04-426/20-337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E1F">
        <w:rPr>
          <w:rFonts w:ascii="Times New Roman" w:hAnsi="Times New Roman" w:cs="Times New Roman"/>
          <w:color w:val="000000"/>
          <w:sz w:val="24"/>
          <w:szCs w:val="24"/>
        </w:rPr>
        <w:t>14.02.2020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5203" w:rsidRPr="00D70814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</w:t>
      </w:r>
      <w:r w:rsidR="00241E1F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A25203" w:rsidRPr="002E7407" w:rsidRDefault="00A25203" w:rsidP="00A252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03" w:rsidRPr="00370F39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A25203" w:rsidRPr="008A3BEA" w:rsidRDefault="00A25203" w:rsidP="008A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izvede radove </w:t>
      </w:r>
      <w:proofErr w:type="spellStart"/>
      <w:r w:rsidR="00730CB4" w:rsidRPr="00CF67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0CB4" w:rsidRPr="00CF6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adaptaciji</w:t>
      </w:r>
      <w:proofErr w:type="spellEnd"/>
      <w:r w:rsidR="0024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 w:rsidR="0024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1F">
        <w:rPr>
          <w:rFonts w:ascii="Times New Roman" w:hAnsi="Times New Roman" w:cs="Times New Roman"/>
          <w:sz w:val="24"/>
          <w:szCs w:val="24"/>
        </w:rPr>
        <w:t>biroa</w:t>
      </w:r>
      <w:proofErr w:type="spellEnd"/>
      <w:r w:rsidRPr="00906815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0681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="00241E1F">
        <w:rPr>
          <w:rFonts w:ascii="Times New Roman" w:hAnsi="Times New Roman" w:cs="Times New Roman"/>
          <w:sz w:val="24"/>
          <w:szCs w:val="24"/>
        </w:rPr>
        <w:t>04-426/20-337</w:t>
      </w:r>
      <w:r w:rsidR="00241E1F"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41E1F"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241E1F"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E1F">
        <w:rPr>
          <w:rFonts w:ascii="Times New Roman" w:hAnsi="Times New Roman" w:cs="Times New Roman"/>
          <w:color w:val="000000"/>
          <w:sz w:val="24"/>
          <w:szCs w:val="24"/>
        </w:rPr>
        <w:t>14.02.2020.</w:t>
      </w:r>
      <w:r w:rsidR="00241E1F"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41E1F"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ponudi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Izvođača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25D39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25203" w:rsidRPr="00370F39" w:rsidRDefault="00A25203" w:rsidP="00A2520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25203" w:rsidRPr="00246F41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241E1F" w:rsidRPr="00241E1F" w:rsidRDefault="00241E1F" w:rsidP="00241E1F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241E1F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Izvođač se obavezuje, pošto se prethodno upoznao sa svim uslovima, pravima i obavezama  koje kao izvođač ima u vezi sa izvršenjem svih radova koji su predmet ovog ugovora i za koje je dao svoju ponudu, da radove iz člana 1 ovog ugovora izvede prema tehničkoj dokumentaciji, stručno i kvalitetno.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453DA0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</w:p>
    <w:p w:rsidR="00A25203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 w:rsidR="003E2F8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 w:rsidR="008A3BEA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BEA">
        <w:rPr>
          <w:rFonts w:ascii="Times New Roman" w:hAnsi="Times New Roman" w:cs="Times New Roman"/>
          <w:sz w:val="24"/>
          <w:szCs w:val="24"/>
        </w:rPr>
        <w:t>dana</w:t>
      </w:r>
      <w:r w:rsidR="008A3BEA" w:rsidRPr="0091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 w:rsidRPr="009178D6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8A3BEA" w:rsidRPr="0091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potpisane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 w:rsidR="008A3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3E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F8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E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F8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3E2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F85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="003E2F85">
        <w:rPr>
          <w:rFonts w:ascii="Times New Roman" w:hAnsi="Times New Roman" w:cs="Times New Roman"/>
          <w:sz w:val="24"/>
          <w:szCs w:val="24"/>
        </w:rPr>
        <w:t xml:space="preserve"> organa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F6D" w:rsidRDefault="00E05F6D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5F6D" w:rsidRDefault="00E05F6D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E1F" w:rsidRPr="009178D6" w:rsidRDefault="00241E1F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9178D6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lastRenderedPageBreak/>
        <w:t>ROK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5.</w:t>
      </w:r>
      <w:proofErr w:type="gramEnd"/>
    </w:p>
    <w:p w:rsidR="00A25203" w:rsidRPr="00D8024A" w:rsidRDefault="00A25203" w:rsidP="00DB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241E1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2</w:t>
      </w:r>
      <w:r w:rsidR="00DB16A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0</w:t>
      </w:r>
      <w:r w:rsidR="008A3BE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kalendarskih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dana </w:t>
      </w:r>
      <w:r w:rsidR="00DB16A5">
        <w:rPr>
          <w:rFonts w:ascii="Times New Roman" w:hAnsi="Times New Roman" w:cs="Times New Roman"/>
          <w:sz w:val="24"/>
          <w:szCs w:val="24"/>
          <w:lang w:val="sv-SE"/>
        </w:rPr>
        <w:t>uvođenja izvođača u posao.</w:t>
      </w:r>
    </w:p>
    <w:p w:rsidR="00880FB2" w:rsidRPr="00906815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880FB2" w:rsidRPr="00397896" w:rsidRDefault="00880FB2" w:rsidP="00880FB2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Izvođač je dužan da za uredno i blagovremeno izvršenje radova koji je predmet ovog ugovora, obezbijedi i angažuje dovoljan broj radnika prema strukturi koja obezbeđuje uspješno izvođenje radova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880FB2" w:rsidRPr="00397896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7</w:t>
      </w:r>
    </w:p>
    <w:p w:rsidR="00880FB2" w:rsidRPr="00880FB2" w:rsidRDefault="00880FB2" w:rsidP="00880FB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Garancije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kvaliteta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sav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ugrađeni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materijal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oprema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moraju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odgovarati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FB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opisu, bitnim karakteristikama i obimu definisanim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Zahtjevom za dostavljanje ponuda</w:t>
      </w:r>
      <w:r w:rsidRPr="00880FB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 Ponudom i prilikom realizacije ugovora izvođač dostavlja naručiocu ateste o izvršenim ispitivanjima materijala i opreme kojima se dokazuji opisi i  bitne karakteristike materijala i opreme definisani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Zahtjevom </w:t>
      </w:r>
      <w:r w:rsidRPr="00880FB2">
        <w:rPr>
          <w:rFonts w:ascii="Times New Roman" w:eastAsia="Calibri" w:hAnsi="Times New Roman" w:cs="Times New Roman"/>
          <w:sz w:val="24"/>
          <w:szCs w:val="24"/>
          <w:lang w:val="pl-PL"/>
        </w:rPr>
        <w:t>i Ponudom.</w:t>
      </w:r>
      <w:r w:rsidRPr="00880FB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Sve troškove ispitivanja materijala i opreme snosi Izvodjač.</w:t>
      </w:r>
    </w:p>
    <w:p w:rsidR="00880FB2" w:rsidRPr="002E7407" w:rsidRDefault="00880FB2" w:rsidP="00880FB2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880FB2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97896">
        <w:rPr>
          <w:rFonts w:ascii="Times New Roman" w:hAnsi="Times New Roman"/>
          <w:b/>
          <w:sz w:val="24"/>
          <w:szCs w:val="24"/>
        </w:rPr>
        <w:t>Član</w:t>
      </w:r>
      <w:proofErr w:type="spellEnd"/>
      <w:r w:rsidRPr="003978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8</w:t>
      </w:r>
    </w:p>
    <w:p w:rsidR="00880FB2" w:rsidRDefault="00880FB2" w:rsidP="00880FB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Garantni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rok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: 2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80FB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primopredaje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izvedenih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radova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konačnog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obračuna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izvedenih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radova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Izvodjač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da o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svom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trošku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otkloni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sve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nedostatke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0FB2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izvedenim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radovima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pokažu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toku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garantnog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dva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opd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dostavljanja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zahtjeva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otklanjanju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nedostataka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strane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0FB2"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 w:rsidRPr="00880FB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80FB2" w:rsidRPr="00880FB2" w:rsidRDefault="00880FB2" w:rsidP="00880FB2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FB2" w:rsidRPr="009E418A" w:rsidRDefault="00880FB2" w:rsidP="00880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9</w:t>
      </w:r>
    </w:p>
    <w:p w:rsidR="00880FB2" w:rsidRPr="009E418A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896">
        <w:rPr>
          <w:rFonts w:ascii="Times New Roman" w:hAnsi="Times New Roman"/>
          <w:sz w:val="24"/>
          <w:szCs w:val="24"/>
        </w:rPr>
        <w:t>Ovaj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može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97896">
        <w:rPr>
          <w:rFonts w:ascii="Times New Roman" w:hAnsi="Times New Roman"/>
          <w:sz w:val="24"/>
          <w:szCs w:val="24"/>
        </w:rPr>
        <w:t>raskinuti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sporazumno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zahtjevu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jedne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896">
        <w:rPr>
          <w:rFonts w:ascii="Times New Roman" w:hAnsi="Times New Roman"/>
          <w:sz w:val="24"/>
          <w:szCs w:val="24"/>
        </w:rPr>
        <w:t>ako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nastupili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bitni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razlozi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97896">
        <w:rPr>
          <w:rFonts w:ascii="Times New Roman" w:hAnsi="Times New Roman"/>
          <w:sz w:val="24"/>
          <w:szCs w:val="24"/>
        </w:rPr>
        <w:t>raskid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880FB2" w:rsidRPr="002E7407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896">
        <w:rPr>
          <w:rFonts w:ascii="Times New Roman" w:hAnsi="Times New Roman"/>
          <w:sz w:val="24"/>
          <w:szCs w:val="24"/>
        </w:rPr>
        <w:t>Ukoliko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97896">
        <w:rPr>
          <w:rFonts w:ascii="Times New Roman" w:hAnsi="Times New Roman"/>
          <w:sz w:val="24"/>
          <w:szCs w:val="24"/>
        </w:rPr>
        <w:t>raskida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prekida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896">
        <w:rPr>
          <w:rFonts w:ascii="Times New Roman" w:hAnsi="Times New Roman"/>
          <w:sz w:val="24"/>
          <w:szCs w:val="24"/>
        </w:rPr>
        <w:t>Naručilac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Izvo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ač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dužni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97896">
        <w:rPr>
          <w:rFonts w:ascii="Times New Roman" w:hAnsi="Times New Roman"/>
          <w:sz w:val="24"/>
          <w:szCs w:val="24"/>
        </w:rPr>
        <w:t>preduzmu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potrebne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mjere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397896">
        <w:rPr>
          <w:rFonts w:ascii="Times New Roman" w:hAnsi="Times New Roman"/>
          <w:sz w:val="24"/>
          <w:szCs w:val="24"/>
        </w:rPr>
        <w:t>izvedeni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zaštite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propadanja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7896">
        <w:rPr>
          <w:rFonts w:ascii="Times New Roman" w:hAnsi="Times New Roman"/>
          <w:sz w:val="24"/>
          <w:szCs w:val="24"/>
        </w:rPr>
        <w:t>Troškove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zaštite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snosi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čijom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krivicom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97896">
        <w:rPr>
          <w:rFonts w:ascii="Times New Roman" w:hAnsi="Times New Roman"/>
          <w:sz w:val="24"/>
          <w:szCs w:val="24"/>
        </w:rPr>
        <w:t>došlo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97896">
        <w:rPr>
          <w:rFonts w:ascii="Times New Roman" w:hAnsi="Times New Roman"/>
          <w:sz w:val="24"/>
          <w:szCs w:val="24"/>
        </w:rPr>
        <w:t>raskida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odnosno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97896">
        <w:rPr>
          <w:rFonts w:ascii="Times New Roman" w:hAnsi="Times New Roman"/>
          <w:sz w:val="24"/>
          <w:szCs w:val="24"/>
        </w:rPr>
        <w:t>prekida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radova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880FB2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11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880FB2" w:rsidRPr="002A1BCE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12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1825DF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4C3875" w:rsidRDefault="00880FB2" w:rsidP="00880F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13</w:t>
      </w:r>
    </w:p>
    <w:p w:rsidR="00880FB2" w:rsidRPr="009E418A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Strane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saglasne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97896">
        <w:rPr>
          <w:rFonts w:ascii="Times New Roman" w:hAnsi="Times New Roman"/>
          <w:sz w:val="24"/>
          <w:szCs w:val="24"/>
        </w:rPr>
        <w:t>sve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sporove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koji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nastanu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odnosa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>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ovim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ugovorom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prvenstven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rješavaju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sporazumno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tom</w:t>
      </w:r>
      <w:r w:rsidRPr="00397896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397896">
        <w:rPr>
          <w:rFonts w:ascii="Times New Roman" w:hAnsi="Times New Roman"/>
          <w:sz w:val="24"/>
          <w:szCs w:val="24"/>
        </w:rPr>
        <w:t>po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potrebi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896">
        <w:rPr>
          <w:rFonts w:ascii="Times New Roman" w:hAnsi="Times New Roman"/>
          <w:sz w:val="24"/>
          <w:szCs w:val="24"/>
        </w:rPr>
        <w:t>mogu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koristiti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usluge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pojedinih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stručnih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lica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7896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tijela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koja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sporazumno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odrede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880FB2" w:rsidRDefault="00880FB2" w:rsidP="00880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80FB2" w:rsidRPr="00397896" w:rsidRDefault="00880FB2" w:rsidP="00880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14</w:t>
      </w:r>
    </w:p>
    <w:p w:rsidR="00880FB2" w:rsidRPr="00880FB2" w:rsidRDefault="00880FB2" w:rsidP="00880F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7896">
        <w:rPr>
          <w:rFonts w:ascii="Times New Roman" w:hAnsi="Times New Roman"/>
          <w:sz w:val="24"/>
          <w:szCs w:val="24"/>
        </w:rPr>
        <w:t>Ovaj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97896">
        <w:rPr>
          <w:rFonts w:ascii="Times New Roman" w:hAnsi="Times New Roman"/>
          <w:sz w:val="24"/>
          <w:szCs w:val="24"/>
        </w:rPr>
        <w:t>pravno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valjano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zaključen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potpisan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dolje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navedenih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ovlašćenih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zakonskih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zastupnika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strana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ugovora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sačinjen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istovjetnih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primjeraka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od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kojih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po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97896">
        <w:rPr>
          <w:rFonts w:ascii="Times New Roman" w:hAnsi="Times New Roman"/>
          <w:sz w:val="24"/>
          <w:szCs w:val="24"/>
        </w:rPr>
        <w:t>primjeraka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gramStart"/>
      <w:r w:rsidRPr="00397896">
        <w:rPr>
          <w:rFonts w:ascii="Times New Roman" w:hAnsi="Times New Roman"/>
          <w:sz w:val="24"/>
          <w:szCs w:val="24"/>
          <w:lang w:val="sr-Latn-CS"/>
        </w:rPr>
        <w:t>zadržavaju</w:t>
      </w:r>
      <w:r w:rsidRPr="003978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97896">
        <w:rPr>
          <w:rFonts w:ascii="Times New Roman" w:hAnsi="Times New Roman"/>
          <w:sz w:val="24"/>
          <w:szCs w:val="24"/>
        </w:rPr>
        <w:t>Naruči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proofErr w:type="gramEnd"/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</w:t>
      </w:r>
      <w:proofErr w:type="spellEnd"/>
      <w:r w:rsidRPr="003978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896">
        <w:rPr>
          <w:rFonts w:ascii="Times New Roman" w:hAnsi="Times New Roman"/>
          <w:sz w:val="24"/>
          <w:szCs w:val="24"/>
        </w:rPr>
        <w:t>Izvo</w:t>
      </w:r>
      <w:proofErr w:type="spellEnd"/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proofErr w:type="spellStart"/>
      <w:r w:rsidRPr="00397896">
        <w:rPr>
          <w:rFonts w:ascii="Times New Roman" w:hAnsi="Times New Roman"/>
          <w:sz w:val="24"/>
          <w:szCs w:val="24"/>
        </w:rPr>
        <w:t>ač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0FB2" w:rsidRDefault="00880FB2" w:rsidP="00880FB2"/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6A5">
        <w:rPr>
          <w:rFonts w:ascii="Times New Roman" w:eastAsia="Calibri" w:hAnsi="Times New Roman" w:cs="Times New Roman"/>
          <w:color w:val="000000"/>
          <w:sz w:val="24"/>
          <w:szCs w:val="24"/>
        </w:rPr>
        <w:t>NARUČILAC</w:t>
      </w:r>
      <w:r w:rsidRPr="00DB16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B1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IZVOĐAČ</w:t>
      </w: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6A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  <w:r w:rsidRPr="00DB16A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B16A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16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DB16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tabs>
          <w:tab w:val="left" w:pos="1950"/>
        </w:tabs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6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DB16A5">
        <w:rPr>
          <w:rFonts w:ascii="Times New Roman" w:eastAsia="Calibri" w:hAnsi="Times New Roman" w:cs="Times New Roman"/>
          <w:b/>
          <w:bCs/>
          <w:sz w:val="24"/>
          <w:szCs w:val="24"/>
        </w:rPr>
        <w:t>Ovlašćeno</w:t>
      </w:r>
      <w:proofErr w:type="spellEnd"/>
      <w:r w:rsidRPr="00DB16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DB16A5">
        <w:rPr>
          <w:rFonts w:ascii="Times New Roman" w:eastAsia="Calibri" w:hAnsi="Times New Roman" w:cs="Times New Roman"/>
          <w:b/>
          <w:bCs/>
          <w:sz w:val="24"/>
          <w:szCs w:val="24"/>
        </w:rPr>
        <w:t>ponuđača</w:t>
      </w:r>
      <w:proofErr w:type="spellEnd"/>
      <w:r w:rsidRPr="00DB16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_______________________</w:t>
      </w:r>
    </w:p>
    <w:p w:rsidR="00DB16A5" w:rsidRPr="00DB16A5" w:rsidRDefault="00DB16A5" w:rsidP="00DB16A5">
      <w:pPr>
        <w:spacing w:after="0" w:line="20" w:lineRule="atLeast"/>
        <w:ind w:right="33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6A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DB16A5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proofErr w:type="gramEnd"/>
      <w:r w:rsidRPr="00DB16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B16A5">
        <w:rPr>
          <w:rFonts w:ascii="Times New Roman" w:eastAsia="Calibri" w:hAnsi="Times New Roman" w:cs="Times New Roman"/>
          <w:sz w:val="24"/>
          <w:szCs w:val="24"/>
        </w:rPr>
        <w:t>prezime</w:t>
      </w:r>
      <w:proofErr w:type="spellEnd"/>
      <w:r w:rsidRPr="00DB1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DB1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sz w:val="24"/>
          <w:szCs w:val="24"/>
        </w:rPr>
        <w:t>funkcija</w:t>
      </w:r>
      <w:proofErr w:type="spellEnd"/>
      <w:r w:rsidRPr="00DB16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16A5" w:rsidRPr="00DB16A5" w:rsidRDefault="00DB16A5" w:rsidP="00DB16A5">
      <w:pPr>
        <w:spacing w:after="0" w:line="20" w:lineRule="atLeast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6A5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DB16A5" w:rsidRPr="00DB16A5" w:rsidRDefault="00DB16A5" w:rsidP="00DB16A5">
      <w:pPr>
        <w:spacing w:after="0" w:line="20" w:lineRule="atLeast"/>
        <w:ind w:right="58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16A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DB16A5">
        <w:rPr>
          <w:rFonts w:ascii="Times New Roman" w:eastAsia="Calibri" w:hAnsi="Times New Roman" w:cs="Times New Roman"/>
          <w:sz w:val="24"/>
          <w:szCs w:val="24"/>
        </w:rPr>
        <w:t>svojeručni</w:t>
      </w:r>
      <w:proofErr w:type="spellEnd"/>
      <w:proofErr w:type="gramEnd"/>
      <w:r w:rsidRPr="00DB1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sz w:val="24"/>
          <w:szCs w:val="24"/>
        </w:rPr>
        <w:t>potpis</w:t>
      </w:r>
      <w:proofErr w:type="spellEnd"/>
      <w:r w:rsidRPr="00DB16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16A5" w:rsidRPr="00DB16A5" w:rsidRDefault="00DB16A5" w:rsidP="00DB16A5">
      <w:pPr>
        <w:spacing w:after="0" w:line="20" w:lineRule="atLeast"/>
        <w:ind w:right="58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ind w:right="58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ind w:right="58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spacing w:after="0" w:line="20" w:lineRule="atLeast"/>
        <w:ind w:right="58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16A5" w:rsidRPr="00DB16A5" w:rsidRDefault="00DB16A5" w:rsidP="00DB16A5">
      <w:pPr>
        <w:tabs>
          <w:tab w:val="left" w:pos="1950"/>
        </w:tabs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 w:rsidRPr="00DB16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 w:rsidRPr="00DB16A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DB16A5" w:rsidRPr="00DB16A5" w:rsidRDefault="00DB16A5" w:rsidP="00DB16A5">
      <w:pPr>
        <w:tabs>
          <w:tab w:val="left" w:pos="1950"/>
        </w:tabs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DA425F" w:rsidRDefault="00DA425F" w:rsidP="00DB16A5">
      <w:pPr>
        <w:spacing w:after="0" w:line="240" w:lineRule="auto"/>
        <w:jc w:val="center"/>
      </w:pPr>
    </w:p>
    <w:sectPr w:rsidR="00DA425F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C8" w:rsidRDefault="009674C8" w:rsidP="00F17869">
      <w:pPr>
        <w:spacing w:after="0" w:line="240" w:lineRule="auto"/>
      </w:pPr>
      <w:r>
        <w:separator/>
      </w:r>
    </w:p>
  </w:endnote>
  <w:endnote w:type="continuationSeparator" w:id="0">
    <w:p w:rsidR="009674C8" w:rsidRDefault="009674C8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19" w:rsidRDefault="009B5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9B5C19" w:rsidRDefault="009B5C19" w:rsidP="009B5C19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1B181B">
          <w:fldChar w:fldCharType="begin"/>
        </w:r>
        <w:r w:rsidR="001B181B">
          <w:instrText xml:space="preserve"> PAGE </w:instrText>
        </w:r>
        <w:r w:rsidR="001B181B">
          <w:fldChar w:fldCharType="separate"/>
        </w:r>
        <w:r w:rsidR="00A668FD">
          <w:rPr>
            <w:noProof/>
          </w:rPr>
          <w:t>12</w:t>
        </w:r>
        <w:r w:rsidR="001B181B">
          <w:rPr>
            <w:noProof/>
          </w:rPr>
          <w:fldChar w:fldCharType="end"/>
        </w:r>
        <w:r>
          <w:t xml:space="preserve"> od </w:t>
        </w:r>
        <w:r w:rsidR="009674C8">
          <w:fldChar w:fldCharType="begin"/>
        </w:r>
        <w:r w:rsidR="009674C8">
          <w:instrText xml:space="preserve"> NUMPAGES  </w:instrText>
        </w:r>
        <w:r w:rsidR="009674C8">
          <w:fldChar w:fldCharType="separate"/>
        </w:r>
        <w:r w:rsidR="00A668FD">
          <w:rPr>
            <w:noProof/>
          </w:rPr>
          <w:t>14</w:t>
        </w:r>
        <w:r w:rsidR="009674C8">
          <w:rPr>
            <w:noProof/>
          </w:rPr>
          <w:fldChar w:fldCharType="end"/>
        </w:r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19" w:rsidRDefault="009B5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C8" w:rsidRDefault="009674C8" w:rsidP="00F17869">
      <w:pPr>
        <w:spacing w:after="0" w:line="240" w:lineRule="auto"/>
      </w:pPr>
      <w:r>
        <w:separator/>
      </w:r>
    </w:p>
  </w:footnote>
  <w:footnote w:type="continuationSeparator" w:id="0">
    <w:p w:rsidR="009674C8" w:rsidRDefault="009674C8" w:rsidP="00F17869">
      <w:pPr>
        <w:spacing w:after="0" w:line="240" w:lineRule="auto"/>
      </w:pPr>
      <w:r>
        <w:continuationSeparator/>
      </w:r>
    </w:p>
  </w:footnote>
  <w:footnote w:id="1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2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3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6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9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19" w:rsidRDefault="009B5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19" w:rsidRDefault="009B5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69"/>
    <w:rsid w:val="000105FE"/>
    <w:rsid w:val="00182AA0"/>
    <w:rsid w:val="001B181B"/>
    <w:rsid w:val="001C5D05"/>
    <w:rsid w:val="001D5FC4"/>
    <w:rsid w:val="00241E1F"/>
    <w:rsid w:val="00311B6B"/>
    <w:rsid w:val="00311DBE"/>
    <w:rsid w:val="00330B88"/>
    <w:rsid w:val="00331AA0"/>
    <w:rsid w:val="00376198"/>
    <w:rsid w:val="003E2F85"/>
    <w:rsid w:val="004A4A10"/>
    <w:rsid w:val="004B5BEB"/>
    <w:rsid w:val="00510BD0"/>
    <w:rsid w:val="00541D25"/>
    <w:rsid w:val="005718E1"/>
    <w:rsid w:val="006962D5"/>
    <w:rsid w:val="00730CB4"/>
    <w:rsid w:val="007468EF"/>
    <w:rsid w:val="00797EF7"/>
    <w:rsid w:val="007C7F90"/>
    <w:rsid w:val="007F522D"/>
    <w:rsid w:val="00880FB2"/>
    <w:rsid w:val="008A3BEA"/>
    <w:rsid w:val="009674C8"/>
    <w:rsid w:val="009B5C19"/>
    <w:rsid w:val="00A25203"/>
    <w:rsid w:val="00A532CD"/>
    <w:rsid w:val="00A668FD"/>
    <w:rsid w:val="00AD00BD"/>
    <w:rsid w:val="00AD4EAA"/>
    <w:rsid w:val="00AF6848"/>
    <w:rsid w:val="00B54F9B"/>
    <w:rsid w:val="00B623F5"/>
    <w:rsid w:val="00D624AA"/>
    <w:rsid w:val="00DA425F"/>
    <w:rsid w:val="00DB16A5"/>
    <w:rsid w:val="00E05F6D"/>
    <w:rsid w:val="00E71A04"/>
    <w:rsid w:val="00EA34D7"/>
    <w:rsid w:val="00EA49E4"/>
    <w:rsid w:val="00EF4A9E"/>
    <w:rsid w:val="00F17869"/>
    <w:rsid w:val="00F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25</cp:revision>
  <dcterms:created xsi:type="dcterms:W3CDTF">2018-10-17T08:40:00Z</dcterms:created>
  <dcterms:modified xsi:type="dcterms:W3CDTF">2020-02-17T08:20:00Z</dcterms:modified>
</cp:coreProperties>
</file>